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6BBA" w:rsidRPr="00AA49D3" w:rsidRDefault="007D6BBA" w:rsidP="007D6BBA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AA49D3">
        <w:rPr>
          <w:rFonts w:ascii="Times New Roman" w:hAnsi="Times New Roman" w:cs="Times New Roman"/>
          <w:bCs/>
        </w:rPr>
        <w:t>Приложение № 3.3.</w:t>
      </w:r>
      <w:r>
        <w:rPr>
          <w:rFonts w:ascii="Times New Roman" w:hAnsi="Times New Roman" w:cs="Times New Roman"/>
          <w:bCs/>
        </w:rPr>
        <w:t>8</w:t>
      </w:r>
    </w:p>
    <w:p w:rsidR="007D6BBA" w:rsidRPr="00AA49D3" w:rsidRDefault="007D6BBA" w:rsidP="007D6BB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A49D3">
        <w:rPr>
          <w:rFonts w:ascii="Times New Roman" w:hAnsi="Times New Roman" w:cs="Times New Roman"/>
        </w:rPr>
        <w:t xml:space="preserve">к Тарифному соглашению </w:t>
      </w:r>
    </w:p>
    <w:p w:rsidR="007D6BBA" w:rsidRPr="00AA49D3" w:rsidRDefault="007D6BBA" w:rsidP="007D6BB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A49D3">
        <w:rPr>
          <w:rFonts w:ascii="Times New Roman" w:hAnsi="Times New Roman" w:cs="Times New Roman"/>
        </w:rPr>
        <w:t xml:space="preserve"> в системе ОМС Калининградской области  </w:t>
      </w:r>
    </w:p>
    <w:p w:rsidR="00D437B6" w:rsidRDefault="007D6BBA" w:rsidP="003D47F1">
      <w:pPr>
        <w:jc w:val="right"/>
      </w:pPr>
      <w:r w:rsidRPr="00AA49D3">
        <w:rPr>
          <w:rFonts w:ascii="Times New Roman" w:hAnsi="Times New Roman" w:cs="Times New Roman"/>
        </w:rPr>
        <w:t xml:space="preserve"> </w:t>
      </w:r>
      <w:bookmarkStart w:id="0" w:name="_GoBack"/>
      <w:bookmarkEnd w:id="0"/>
    </w:p>
    <w:tbl>
      <w:tblPr>
        <w:tblW w:w="13880" w:type="dxa"/>
        <w:tblInd w:w="93" w:type="dxa"/>
        <w:tblLook w:val="04A0" w:firstRow="1" w:lastRow="0" w:firstColumn="1" w:lastColumn="0" w:noHBand="0" w:noVBand="1"/>
      </w:tblPr>
      <w:tblGrid>
        <w:gridCol w:w="620"/>
        <w:gridCol w:w="10"/>
        <w:gridCol w:w="570"/>
        <w:gridCol w:w="580"/>
        <w:gridCol w:w="1380"/>
        <w:gridCol w:w="1480"/>
        <w:gridCol w:w="1620"/>
        <w:gridCol w:w="1106"/>
        <w:gridCol w:w="554"/>
        <w:gridCol w:w="1560"/>
        <w:gridCol w:w="1540"/>
        <w:gridCol w:w="477"/>
        <w:gridCol w:w="943"/>
        <w:gridCol w:w="1440"/>
      </w:tblGrid>
      <w:tr w:rsidR="003D47F1" w:rsidRPr="003D47F1" w:rsidTr="00B2436A">
        <w:trPr>
          <w:trHeight w:val="1035"/>
        </w:trPr>
        <w:tc>
          <w:tcPr>
            <w:tcW w:w="1388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D47F1" w:rsidRPr="003D47F1" w:rsidRDefault="003D47F1" w:rsidP="00120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Тариф стоимости обращения (законченного случая лечения) по поводу заболевания в разрезе групп и подгрупп при оказании первичной медико</w:t>
            </w:r>
            <w:r w:rsidR="006060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3D47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санитарной специализированной стоматологической помощи, оказываемой в амбулаторных   условиях в медицинских организациях Калининградской области в 2019 году </w:t>
            </w:r>
          </w:p>
        </w:tc>
      </w:tr>
      <w:tr w:rsidR="003D47F1" w:rsidRPr="003D47F1" w:rsidTr="00B2436A">
        <w:trPr>
          <w:trHeight w:val="375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группа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подгруппа</w:t>
            </w:r>
          </w:p>
        </w:tc>
        <w:tc>
          <w:tcPr>
            <w:tcW w:w="121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Стоимость (руб.)</w:t>
            </w:r>
          </w:p>
        </w:tc>
      </w:tr>
      <w:tr w:rsidR="003D47F1" w:rsidRPr="003D47F1" w:rsidTr="00B2436A">
        <w:trPr>
          <w:trHeight w:val="375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 5 </w:t>
            </w:r>
            <w:proofErr w:type="spellStart"/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ует</w:t>
            </w:r>
            <w:proofErr w:type="spellEnd"/>
          </w:p>
        </w:tc>
        <w:tc>
          <w:tcPr>
            <w:tcW w:w="3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5  до 10 </w:t>
            </w:r>
            <w:proofErr w:type="spellStart"/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ует</w:t>
            </w:r>
            <w:proofErr w:type="spellEnd"/>
          </w:p>
        </w:tc>
        <w:tc>
          <w:tcPr>
            <w:tcW w:w="3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10  до 20 </w:t>
            </w:r>
            <w:proofErr w:type="spellStart"/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ует</w:t>
            </w:r>
            <w:proofErr w:type="spellEnd"/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20 </w:t>
            </w:r>
            <w:proofErr w:type="spellStart"/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ует</w:t>
            </w:r>
            <w:proofErr w:type="spellEnd"/>
          </w:p>
        </w:tc>
      </w:tr>
      <w:tr w:rsidR="003D47F1" w:rsidRPr="003D47F1" w:rsidTr="00B2436A">
        <w:trPr>
          <w:trHeight w:val="495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МО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дому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МО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дому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МО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дому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МО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дому</w:t>
            </w:r>
          </w:p>
        </w:tc>
      </w:tr>
      <w:tr w:rsidR="003D47F1" w:rsidRPr="003D47F1" w:rsidTr="00B2436A">
        <w:trPr>
          <w:trHeight w:val="34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495,84   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1 138,84  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974,21   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1 617,21  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2 242,11 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2 885,11   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47F1" w:rsidRPr="003D47F1" w:rsidTr="00B2436A">
        <w:trPr>
          <w:trHeight w:val="34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549,09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1 192,09 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1 131,45   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1 774,45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2 277,88 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2 920,88   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4 257,92 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4 900,92   </w:t>
            </w:r>
          </w:p>
        </w:tc>
      </w:tr>
      <w:tr w:rsidR="003D47F1" w:rsidRPr="003D47F1" w:rsidTr="00B2436A">
        <w:trPr>
          <w:trHeight w:val="34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534,11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1 177,11 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1 227,96   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1 870,96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2 339,44 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2 982,44   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4 204,68 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4 847,68   </w:t>
            </w:r>
          </w:p>
        </w:tc>
      </w:tr>
      <w:tr w:rsidR="003D47F1" w:rsidRPr="003D47F1" w:rsidTr="00B2436A">
        <w:trPr>
          <w:trHeight w:val="34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552,41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1 195,41 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1 149,75   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1 792,75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47F1" w:rsidRPr="003D47F1" w:rsidTr="00B2436A">
        <w:trPr>
          <w:trHeight w:val="34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604,00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1 247,00 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1 024,96   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1 667,96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2 196,35 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2 839,35   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4 657,26 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5 300,26   </w:t>
            </w:r>
          </w:p>
        </w:tc>
      </w:tr>
      <w:tr w:rsidR="003D47F1" w:rsidRPr="003D47F1" w:rsidTr="00B2436A">
        <w:trPr>
          <w:trHeight w:val="34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371,89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1 014,89 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831,95   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1 474,95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47F1" w:rsidRPr="003D47F1" w:rsidTr="00B2436A">
        <w:trPr>
          <w:trHeight w:val="34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326,12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969,12 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1 188,02   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1 831,02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2 983,37 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3 626,37   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2 989,20 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3 632,20   </w:t>
            </w:r>
          </w:p>
        </w:tc>
      </w:tr>
      <w:tr w:rsidR="003D47F1" w:rsidRPr="003D47F1" w:rsidTr="00B2436A">
        <w:trPr>
          <w:trHeight w:val="34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632,28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1 275,28 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1 124,80   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1 767,80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1 845,27 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2 488,27   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3 896,85 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4 539,85   </w:t>
            </w:r>
          </w:p>
        </w:tc>
      </w:tr>
      <w:tr w:rsidR="003D47F1" w:rsidRPr="003D47F1" w:rsidTr="00B2436A">
        <w:trPr>
          <w:trHeight w:val="34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499,17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1 142,17 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1 229,62   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1 872,62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2 673,89 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3 316,89   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3 630,63 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4 273,63   </w:t>
            </w:r>
          </w:p>
        </w:tc>
      </w:tr>
      <w:tr w:rsidR="003D47F1" w:rsidRPr="003D47F1" w:rsidTr="00B2436A">
        <w:trPr>
          <w:trHeight w:val="34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366,06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1 009,06 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1 316,98   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1 959,98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47F1" w:rsidRPr="003D47F1" w:rsidTr="00B2436A">
        <w:trPr>
          <w:trHeight w:val="34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594,01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1 237,01 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1 031,62   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1 674,62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1 715,48 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2 358,48   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47F1" w:rsidRPr="003D47F1" w:rsidTr="00B2436A">
        <w:trPr>
          <w:trHeight w:val="34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444,26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1 087,26 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1 232,95   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1 875,95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1 915,15 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2 558,15   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3 906,84 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4 549,84   </w:t>
            </w:r>
          </w:p>
        </w:tc>
      </w:tr>
      <w:tr w:rsidR="003D47F1" w:rsidRPr="003D47F1" w:rsidTr="00B2436A">
        <w:trPr>
          <w:trHeight w:val="34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485,86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1 128,86 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1 154,75   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1 797,75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1 775,38 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2 418,38   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47F1" w:rsidRPr="003D47F1" w:rsidTr="00B2436A">
        <w:trPr>
          <w:trHeight w:val="31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7F1" w:rsidRPr="003D47F1" w:rsidRDefault="003D47F1" w:rsidP="003D4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7F1" w:rsidRPr="003D47F1" w:rsidRDefault="003D47F1" w:rsidP="003D4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7F1" w:rsidRPr="003D47F1" w:rsidRDefault="003D47F1" w:rsidP="003D4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7F1" w:rsidRPr="003D47F1" w:rsidRDefault="003D47F1" w:rsidP="003D4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7F1" w:rsidRPr="003D47F1" w:rsidRDefault="003D47F1" w:rsidP="003D4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7F1" w:rsidRPr="003D47F1" w:rsidRDefault="003D47F1" w:rsidP="003D4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7F1" w:rsidRPr="003D47F1" w:rsidRDefault="003D47F1" w:rsidP="003D4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7F1" w:rsidRPr="003D47F1" w:rsidRDefault="003D47F1" w:rsidP="003D4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7F1" w:rsidRPr="003D47F1" w:rsidRDefault="003D47F1" w:rsidP="003D4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7F1" w:rsidRPr="003D47F1" w:rsidRDefault="003D47F1" w:rsidP="003D4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7F1" w:rsidRPr="003D47F1" w:rsidRDefault="003D47F1" w:rsidP="003D4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7F1" w:rsidRPr="003D47F1" w:rsidTr="00B2436A">
        <w:trPr>
          <w:trHeight w:val="993"/>
        </w:trPr>
        <w:tc>
          <w:tcPr>
            <w:tcW w:w="1388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D47F1" w:rsidRPr="003D47F1" w:rsidRDefault="003D47F1" w:rsidP="00F86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Тариф стоимости разовых посещений по поводу заболевания (незаконченного случая лечения) в разрезе групп и подгрупп при оказании первичной медико</w:t>
            </w:r>
            <w:r w:rsidR="006060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3D47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санитарной специализированной стоматологической помощи, оказываемой в амбулаторных   условиях в медицинских организациях Калининградской области в 2019 году.</w:t>
            </w:r>
          </w:p>
        </w:tc>
      </w:tr>
      <w:tr w:rsidR="003D47F1" w:rsidRPr="003D47F1" w:rsidTr="00B2436A">
        <w:trPr>
          <w:trHeight w:val="375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№ п/п</w:t>
            </w:r>
          </w:p>
        </w:tc>
        <w:tc>
          <w:tcPr>
            <w:tcW w:w="5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группа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подгруппа</w:t>
            </w:r>
          </w:p>
        </w:tc>
        <w:tc>
          <w:tcPr>
            <w:tcW w:w="121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Стоимость (руб.)</w:t>
            </w:r>
          </w:p>
        </w:tc>
      </w:tr>
      <w:tr w:rsidR="003D47F1" w:rsidRPr="003D47F1" w:rsidTr="00B2436A">
        <w:trPr>
          <w:trHeight w:val="54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 5 </w:t>
            </w:r>
            <w:proofErr w:type="spellStart"/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ует</w:t>
            </w:r>
            <w:proofErr w:type="spellEnd"/>
          </w:p>
        </w:tc>
        <w:tc>
          <w:tcPr>
            <w:tcW w:w="3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5  до 10 </w:t>
            </w:r>
            <w:proofErr w:type="spellStart"/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ует</w:t>
            </w:r>
            <w:proofErr w:type="spellEnd"/>
          </w:p>
        </w:tc>
        <w:tc>
          <w:tcPr>
            <w:tcW w:w="3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10  до 20 </w:t>
            </w:r>
            <w:proofErr w:type="spellStart"/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ует</w:t>
            </w:r>
            <w:proofErr w:type="spellEnd"/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20ует</w:t>
            </w:r>
          </w:p>
        </w:tc>
      </w:tr>
      <w:tr w:rsidR="003D47F1" w:rsidRPr="003D47F1" w:rsidTr="00B2436A">
        <w:trPr>
          <w:trHeight w:val="54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МО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дому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МО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дому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МО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дому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МО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дому</w:t>
            </w:r>
          </w:p>
        </w:tc>
      </w:tr>
      <w:tr w:rsidR="003D47F1" w:rsidRPr="003D47F1" w:rsidTr="00B2436A">
        <w:trPr>
          <w:trHeight w:val="34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247,92   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890,92  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487,11   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1 130,11  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1 121,06 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1 764,06   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47F1" w:rsidRPr="003D47F1" w:rsidTr="00B2436A">
        <w:trPr>
          <w:trHeight w:val="34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274,55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917,55 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565,73   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1 208,73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1 138,94 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1 781,94   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2 128,96 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2 771,96   </w:t>
            </w:r>
          </w:p>
        </w:tc>
      </w:tr>
      <w:tr w:rsidR="003D47F1" w:rsidRPr="003D47F1" w:rsidTr="00B2436A">
        <w:trPr>
          <w:trHeight w:val="34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267,06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910,06 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613,98   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1 256,98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1 169,72 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1 812,72   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2 102,34 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2 745,34   </w:t>
            </w:r>
          </w:p>
        </w:tc>
      </w:tr>
      <w:tr w:rsidR="003D47F1" w:rsidRPr="003D47F1" w:rsidTr="00B2436A">
        <w:trPr>
          <w:trHeight w:val="34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276,21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919,21 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574,88   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1 217,88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47F1" w:rsidRPr="003D47F1" w:rsidTr="00B2436A">
        <w:trPr>
          <w:trHeight w:val="34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302,00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945,00 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512,48   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1 155,48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1 098,18 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1 741,18   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2 328,63 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2 971,63   </w:t>
            </w:r>
          </w:p>
        </w:tc>
      </w:tr>
      <w:tr w:rsidR="003D47F1" w:rsidRPr="003D47F1" w:rsidTr="00B2436A">
        <w:trPr>
          <w:trHeight w:val="34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185,95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828,95 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415,98   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1 058,98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47F1" w:rsidRPr="003D47F1" w:rsidTr="00B2436A">
        <w:trPr>
          <w:trHeight w:val="34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163,06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806,06 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594,01   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1 237,01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1 491,69 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2 134,69   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1 494,60 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2 137,60   </w:t>
            </w:r>
          </w:p>
        </w:tc>
      </w:tr>
      <w:tr w:rsidR="003D47F1" w:rsidRPr="003D47F1" w:rsidTr="00B2436A">
        <w:trPr>
          <w:trHeight w:val="34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316,14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959,14 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562,40   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1 205,40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922,64 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1 565,64   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1 948,43 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2 591,43   </w:t>
            </w:r>
          </w:p>
        </w:tc>
      </w:tr>
      <w:tr w:rsidR="003D47F1" w:rsidRPr="003D47F1" w:rsidTr="00B2436A">
        <w:trPr>
          <w:trHeight w:val="34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249,59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892,59 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614,81   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1 257,81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1 336,95 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1 979,95   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1 815,32 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2 458,32   </w:t>
            </w:r>
          </w:p>
        </w:tc>
      </w:tr>
      <w:tr w:rsidR="003D47F1" w:rsidRPr="003D47F1" w:rsidTr="00B2436A">
        <w:trPr>
          <w:trHeight w:val="34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183,03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826,03 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658,49   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1 301,49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47F1" w:rsidRPr="003D47F1" w:rsidTr="00B2436A">
        <w:trPr>
          <w:trHeight w:val="34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297,01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940,01 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515,81   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1 158,81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857,74 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1 500,74   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47F1" w:rsidRPr="003D47F1" w:rsidTr="00B2436A">
        <w:trPr>
          <w:trHeight w:val="34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222,13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865,13 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616,48   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1 259,48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957,58 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1 600,58   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1 953,42 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2 596,42   </w:t>
            </w:r>
          </w:p>
        </w:tc>
      </w:tr>
      <w:tr w:rsidR="003D47F1" w:rsidRPr="003D47F1" w:rsidTr="00B2436A">
        <w:trPr>
          <w:trHeight w:val="34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242,93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885,93 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577,38   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1 220,38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887,69 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1 530,69   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47F1" w:rsidRPr="003D47F1" w:rsidTr="00B2436A">
        <w:trPr>
          <w:trHeight w:val="31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7F1" w:rsidRPr="003D47F1" w:rsidRDefault="003D47F1" w:rsidP="003D4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7F1" w:rsidRDefault="003D47F1" w:rsidP="003D4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D47F1" w:rsidRDefault="003D47F1" w:rsidP="003D4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D47F1" w:rsidRDefault="003D47F1" w:rsidP="003D4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D47F1" w:rsidRDefault="003D47F1" w:rsidP="003D4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D47F1" w:rsidRDefault="003D47F1" w:rsidP="003D4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D47F1" w:rsidRDefault="003D47F1" w:rsidP="003D4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D47F1" w:rsidRDefault="003D47F1" w:rsidP="003D4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D47F1" w:rsidRDefault="003D47F1" w:rsidP="003D4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D47F1" w:rsidRPr="003D47F1" w:rsidRDefault="003D47F1" w:rsidP="003D4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7F1" w:rsidRPr="003D47F1" w:rsidRDefault="003D47F1" w:rsidP="003D4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7F1" w:rsidRPr="003D47F1" w:rsidRDefault="003D47F1" w:rsidP="003D4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7F1" w:rsidRPr="003D47F1" w:rsidRDefault="003D47F1" w:rsidP="003D4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7F1" w:rsidRPr="003D47F1" w:rsidRDefault="003D47F1" w:rsidP="003D4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7F1" w:rsidRPr="003D47F1" w:rsidRDefault="003D47F1" w:rsidP="003D4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7F1" w:rsidRPr="003D47F1" w:rsidRDefault="003D47F1" w:rsidP="003D4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7F1" w:rsidRPr="003D47F1" w:rsidRDefault="003D47F1" w:rsidP="003D4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7F1" w:rsidRPr="003D47F1" w:rsidRDefault="003D47F1" w:rsidP="003D4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7F1" w:rsidRPr="003D47F1" w:rsidRDefault="003D47F1" w:rsidP="003D4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7F1" w:rsidRPr="003D47F1" w:rsidTr="00B2436A">
        <w:trPr>
          <w:trHeight w:val="1080"/>
        </w:trPr>
        <w:tc>
          <w:tcPr>
            <w:tcW w:w="1388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47F1" w:rsidRPr="003D47F1" w:rsidRDefault="003D47F1" w:rsidP="00F86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Тариф стоимости посещения неотложной медицинской помощи в разрезе групп и подгрупп заболеваний при оказании первичной медико</w:t>
            </w:r>
            <w:r w:rsidR="006060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3D47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санитарной специализированной стоматологической помощи, оказываемой в амбулаторных   условиях в медицинских организациях Калининградской области в 2019 году.</w:t>
            </w:r>
          </w:p>
        </w:tc>
      </w:tr>
      <w:tr w:rsidR="003D47F1" w:rsidRPr="003D47F1" w:rsidTr="00B2436A">
        <w:trPr>
          <w:trHeight w:val="480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группа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подгруппа</w:t>
            </w:r>
          </w:p>
        </w:tc>
        <w:tc>
          <w:tcPr>
            <w:tcW w:w="121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Стоимость (руб.)</w:t>
            </w:r>
          </w:p>
        </w:tc>
      </w:tr>
      <w:tr w:rsidR="003D47F1" w:rsidRPr="003D47F1" w:rsidTr="00B2436A">
        <w:trPr>
          <w:trHeight w:val="435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 5 </w:t>
            </w:r>
            <w:proofErr w:type="spellStart"/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ует</w:t>
            </w:r>
            <w:proofErr w:type="spellEnd"/>
          </w:p>
        </w:tc>
        <w:tc>
          <w:tcPr>
            <w:tcW w:w="3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5  до 10 </w:t>
            </w:r>
            <w:proofErr w:type="spellStart"/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ует</w:t>
            </w:r>
            <w:proofErr w:type="spellEnd"/>
          </w:p>
        </w:tc>
        <w:tc>
          <w:tcPr>
            <w:tcW w:w="3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10  до 20 </w:t>
            </w:r>
            <w:proofErr w:type="spellStart"/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ует</w:t>
            </w:r>
            <w:proofErr w:type="spellEnd"/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20ует</w:t>
            </w:r>
          </w:p>
        </w:tc>
      </w:tr>
      <w:tr w:rsidR="003D47F1" w:rsidRPr="003D47F1" w:rsidTr="00B2436A">
        <w:trPr>
          <w:trHeight w:val="405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МО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дому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МО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дому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МО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дому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МО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дому</w:t>
            </w:r>
          </w:p>
        </w:tc>
      </w:tr>
      <w:tr w:rsidR="003D47F1" w:rsidRPr="003D47F1" w:rsidTr="00B2436A">
        <w:trPr>
          <w:trHeight w:val="31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247,92  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890,92  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487,11   </w:t>
            </w:r>
          </w:p>
        </w:tc>
        <w:tc>
          <w:tcPr>
            <w:tcW w:w="16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1 130,11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1 121,06   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1 764,06   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47F1" w:rsidRPr="003D47F1" w:rsidTr="00B2436A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274,55  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917,55  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565,73   </w:t>
            </w:r>
          </w:p>
        </w:tc>
        <w:tc>
          <w:tcPr>
            <w:tcW w:w="16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1 208,73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1 138,94   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1 781,94   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2 128,96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2 771,96   </w:t>
            </w:r>
          </w:p>
        </w:tc>
      </w:tr>
      <w:tr w:rsidR="003D47F1" w:rsidRPr="003D47F1" w:rsidTr="00B2436A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267,06  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910,06  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613,98   </w:t>
            </w:r>
          </w:p>
        </w:tc>
        <w:tc>
          <w:tcPr>
            <w:tcW w:w="16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1 256,98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1 169,72   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1 812,72   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2 102,34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2 745,34   </w:t>
            </w:r>
          </w:p>
        </w:tc>
      </w:tr>
      <w:tr w:rsidR="003D47F1" w:rsidRPr="003D47F1" w:rsidTr="00B2436A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276,21  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919,21  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574,88   </w:t>
            </w:r>
          </w:p>
        </w:tc>
        <w:tc>
          <w:tcPr>
            <w:tcW w:w="16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1 217,88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47F1" w:rsidRPr="003D47F1" w:rsidTr="00B2436A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302,00  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945,00  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512,48   </w:t>
            </w:r>
          </w:p>
        </w:tc>
        <w:tc>
          <w:tcPr>
            <w:tcW w:w="16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1 155,48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1 098,18   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1 741,18   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2 328,63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2 971,63   </w:t>
            </w:r>
          </w:p>
        </w:tc>
      </w:tr>
      <w:tr w:rsidR="003D47F1" w:rsidRPr="003D47F1" w:rsidTr="00B2436A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185,95  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828,95  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415,98   </w:t>
            </w:r>
          </w:p>
        </w:tc>
        <w:tc>
          <w:tcPr>
            <w:tcW w:w="16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1 058,98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47F1" w:rsidRPr="003D47F1" w:rsidTr="00B2436A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163,06  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806,06  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594,01   </w:t>
            </w:r>
          </w:p>
        </w:tc>
        <w:tc>
          <w:tcPr>
            <w:tcW w:w="16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1 237,01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1 491,69   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2 134,69   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1 494,60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2 137,60   </w:t>
            </w:r>
          </w:p>
        </w:tc>
      </w:tr>
      <w:tr w:rsidR="003D47F1" w:rsidRPr="003D47F1" w:rsidTr="00B2436A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316,14  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959,14  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562,40   </w:t>
            </w:r>
          </w:p>
        </w:tc>
        <w:tc>
          <w:tcPr>
            <w:tcW w:w="16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1 205,40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922,64   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1 565,64   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1 948,43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2 591,43   </w:t>
            </w:r>
          </w:p>
        </w:tc>
      </w:tr>
      <w:tr w:rsidR="003D47F1" w:rsidRPr="003D47F1" w:rsidTr="00B2436A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249,59  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892,59  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614,81   </w:t>
            </w:r>
          </w:p>
        </w:tc>
        <w:tc>
          <w:tcPr>
            <w:tcW w:w="16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1 257,81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1 336,95   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1 979,95   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1 815,32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2 458,32   </w:t>
            </w:r>
          </w:p>
        </w:tc>
      </w:tr>
      <w:tr w:rsidR="003D47F1" w:rsidRPr="003D47F1" w:rsidTr="00B2436A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183,03  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826,03  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658,49   </w:t>
            </w:r>
          </w:p>
        </w:tc>
        <w:tc>
          <w:tcPr>
            <w:tcW w:w="16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1 301,49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47F1" w:rsidRPr="003D47F1" w:rsidTr="00B2436A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297,01  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940,01  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515,81   </w:t>
            </w:r>
          </w:p>
        </w:tc>
        <w:tc>
          <w:tcPr>
            <w:tcW w:w="16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1 158,81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857,74   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1 500,74   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47F1" w:rsidRPr="003D47F1" w:rsidTr="00B2436A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222,13  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865,13  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616,48   </w:t>
            </w:r>
          </w:p>
        </w:tc>
        <w:tc>
          <w:tcPr>
            <w:tcW w:w="16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1 259,48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957,58   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1 600,58   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1 953,42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2 596,42   </w:t>
            </w:r>
          </w:p>
        </w:tc>
      </w:tr>
      <w:tr w:rsidR="003D47F1" w:rsidRPr="003D47F1" w:rsidTr="00B2436A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242,93  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885,93  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577,38   </w:t>
            </w:r>
          </w:p>
        </w:tc>
        <w:tc>
          <w:tcPr>
            <w:tcW w:w="16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1 220,38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887,69   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1 530,69   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47F1" w:rsidRPr="003D47F1" w:rsidTr="00B2436A">
        <w:trPr>
          <w:trHeight w:val="1380"/>
        </w:trPr>
        <w:tc>
          <w:tcPr>
            <w:tcW w:w="13880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D47F1" w:rsidRPr="003D47F1" w:rsidRDefault="003D47F1" w:rsidP="003D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D47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Тарифы стоимости  одного посещения при оказании первичной медико</w:t>
            </w:r>
            <w:r w:rsidR="00B2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3D47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санитарной специализированной  стоматологической помощи, оказываемой в амбулаторных   условиях в медицинских организациях Калининградской области в 2019 году.</w:t>
            </w:r>
          </w:p>
        </w:tc>
      </w:tr>
      <w:tr w:rsidR="00B2436A" w:rsidRPr="00121D62" w:rsidTr="00B2436A">
        <w:trPr>
          <w:gridAfter w:val="2"/>
          <w:wAfter w:w="2383" w:type="dxa"/>
          <w:trHeight w:val="377"/>
        </w:trPr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36A" w:rsidRPr="00121D62" w:rsidRDefault="00B2436A" w:rsidP="00120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67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36A" w:rsidRPr="00121D62" w:rsidRDefault="00B2436A" w:rsidP="00120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Наименование цели посещения </w:t>
            </w:r>
          </w:p>
        </w:tc>
        <w:tc>
          <w:tcPr>
            <w:tcW w:w="41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36A" w:rsidRPr="00121D62" w:rsidRDefault="00B2436A" w:rsidP="00120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Стоимость, руб.</w:t>
            </w:r>
          </w:p>
        </w:tc>
      </w:tr>
      <w:tr w:rsidR="00B2436A" w:rsidRPr="00121D62" w:rsidTr="00B2436A">
        <w:trPr>
          <w:gridAfter w:val="2"/>
          <w:wAfter w:w="2383" w:type="dxa"/>
          <w:trHeight w:val="92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36A" w:rsidRPr="00121D62" w:rsidRDefault="00B2436A" w:rsidP="00120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2436A" w:rsidRPr="00121D62" w:rsidRDefault="00B2436A" w:rsidP="00120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Консультация </w:t>
            </w:r>
          </w:p>
        </w:tc>
        <w:tc>
          <w:tcPr>
            <w:tcW w:w="41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2436A" w:rsidRPr="00121D62" w:rsidRDefault="00B2436A" w:rsidP="00120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265,56   </w:t>
            </w:r>
          </w:p>
        </w:tc>
      </w:tr>
      <w:tr w:rsidR="00B2436A" w:rsidRPr="00121D62" w:rsidTr="00B2436A">
        <w:trPr>
          <w:gridAfter w:val="2"/>
          <w:wAfter w:w="2383" w:type="dxa"/>
          <w:trHeight w:val="239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36A" w:rsidRPr="00121D62" w:rsidRDefault="00B2436A" w:rsidP="00120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2436A" w:rsidRPr="00121D62" w:rsidRDefault="00B2436A" w:rsidP="00120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Диспансерное наблюдение </w:t>
            </w:r>
          </w:p>
        </w:tc>
        <w:tc>
          <w:tcPr>
            <w:tcW w:w="41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2436A" w:rsidRPr="00121D62" w:rsidRDefault="00B2436A" w:rsidP="00120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199,56   </w:t>
            </w:r>
          </w:p>
        </w:tc>
      </w:tr>
      <w:tr w:rsidR="00B2436A" w:rsidRPr="00121D62" w:rsidTr="00B2436A">
        <w:trPr>
          <w:gridAfter w:val="2"/>
          <w:wAfter w:w="2383" w:type="dxa"/>
          <w:trHeight w:val="543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36A" w:rsidRPr="00121D62" w:rsidRDefault="00B2436A" w:rsidP="00120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2436A" w:rsidRPr="00121D62" w:rsidRDefault="00B2436A" w:rsidP="00120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Профосмотр (стоматологическое обследование) в рамках мероприятий, утвержденных нормативными документами федерального и регионального уровня </w:t>
            </w:r>
          </w:p>
        </w:tc>
        <w:tc>
          <w:tcPr>
            <w:tcW w:w="41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436A" w:rsidRPr="00121D62" w:rsidRDefault="00B2436A" w:rsidP="00120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294,60   </w:t>
            </w:r>
          </w:p>
        </w:tc>
      </w:tr>
      <w:tr w:rsidR="00B2436A" w:rsidRPr="00121D62" w:rsidTr="00B2436A">
        <w:trPr>
          <w:gridAfter w:val="2"/>
          <w:wAfter w:w="2383" w:type="dxa"/>
          <w:trHeight w:val="543"/>
        </w:trPr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436A" w:rsidRPr="00D437B6" w:rsidRDefault="00B2436A" w:rsidP="00120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2436A" w:rsidRPr="00B2436A" w:rsidRDefault="00B2436A" w:rsidP="00120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3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Другая уточненная медицинская помощь (с проведением профессиональной гигиены   полости рта (дети</w:t>
            </w:r>
          </w:p>
        </w:tc>
        <w:tc>
          <w:tcPr>
            <w:tcW w:w="41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436A" w:rsidRPr="00B2436A" w:rsidRDefault="00B2436A" w:rsidP="00120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3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1 680,54</w:t>
            </w:r>
          </w:p>
        </w:tc>
      </w:tr>
    </w:tbl>
    <w:p w:rsidR="00B2436A" w:rsidRDefault="00B2436A" w:rsidP="00B2436A"/>
    <w:p w:rsidR="00B2436A" w:rsidRPr="00D437B6" w:rsidRDefault="00B2436A" w:rsidP="00B243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37B6">
        <w:rPr>
          <w:rFonts w:ascii="Times New Roman" w:hAnsi="Times New Roman" w:cs="Times New Roman"/>
          <w:sz w:val="24"/>
          <w:szCs w:val="24"/>
        </w:rPr>
        <w:t xml:space="preserve">Профилактические гигиенические мероприятия у детей  проводятся гигиенистами стоматологическими, зубными врачами, врачами-стоматологами детскими, врачами-стоматологами, врачами-стоматологами общей практики у детей  с </w:t>
      </w:r>
      <w:proofErr w:type="spellStart"/>
      <w:r w:rsidRPr="00D437B6">
        <w:rPr>
          <w:rFonts w:ascii="Times New Roman" w:hAnsi="Times New Roman" w:cs="Times New Roman"/>
          <w:b/>
          <w:sz w:val="24"/>
          <w:szCs w:val="24"/>
        </w:rPr>
        <w:t>субкомпенсированной</w:t>
      </w:r>
      <w:proofErr w:type="spellEnd"/>
      <w:r w:rsidRPr="00D437B6">
        <w:rPr>
          <w:rFonts w:ascii="Times New Roman" w:hAnsi="Times New Roman" w:cs="Times New Roman"/>
          <w:b/>
          <w:sz w:val="24"/>
          <w:szCs w:val="24"/>
        </w:rPr>
        <w:t xml:space="preserve"> и декомпенсированной</w:t>
      </w:r>
      <w:r w:rsidRPr="00D437B6">
        <w:rPr>
          <w:rFonts w:ascii="Times New Roman" w:hAnsi="Times New Roman" w:cs="Times New Roman"/>
          <w:sz w:val="24"/>
          <w:szCs w:val="24"/>
        </w:rPr>
        <w:t xml:space="preserve"> формами интенсивности кариеса в разрезе следующих возрастных групп после предварительной санации полости рта:</w:t>
      </w:r>
    </w:p>
    <w:p w:rsidR="00B2436A" w:rsidRPr="00D437B6" w:rsidRDefault="00B2436A" w:rsidP="00B243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8"/>
        <w:gridCol w:w="4998"/>
      </w:tblGrid>
      <w:tr w:rsidR="00B2436A" w:rsidRPr="00D437B6" w:rsidTr="001206B4"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436A" w:rsidRPr="00D437B6" w:rsidRDefault="00B2436A" w:rsidP="001206B4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7B6">
              <w:rPr>
                <w:rFonts w:ascii="Times New Roman" w:hAnsi="Times New Roman" w:cs="Times New Roman"/>
                <w:b/>
                <w:sz w:val="24"/>
                <w:szCs w:val="24"/>
              </w:rPr>
              <w:t>Возраст (лет)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436A" w:rsidRPr="00D437B6" w:rsidRDefault="00B2436A" w:rsidP="001206B4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7B6">
              <w:rPr>
                <w:rFonts w:ascii="Times New Roman" w:hAnsi="Times New Roman" w:cs="Times New Roman"/>
                <w:b/>
                <w:sz w:val="24"/>
                <w:szCs w:val="24"/>
              </w:rPr>
              <w:t>Индекс интенсивности кариеса</w:t>
            </w:r>
          </w:p>
        </w:tc>
      </w:tr>
      <w:tr w:rsidR="00B2436A" w:rsidRPr="00D437B6" w:rsidTr="001206B4"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436A" w:rsidRPr="00D437B6" w:rsidRDefault="00B2436A" w:rsidP="001206B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7B6">
              <w:rPr>
                <w:rFonts w:ascii="Times New Roman" w:hAnsi="Times New Roman" w:cs="Times New Roman"/>
                <w:sz w:val="24"/>
                <w:szCs w:val="24"/>
              </w:rPr>
              <w:t xml:space="preserve"> 3 - 6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436A" w:rsidRPr="00D437B6" w:rsidRDefault="00B2436A" w:rsidP="001206B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7B6">
              <w:rPr>
                <w:rFonts w:ascii="Times New Roman" w:hAnsi="Times New Roman" w:cs="Times New Roman"/>
                <w:sz w:val="24"/>
                <w:szCs w:val="24"/>
              </w:rPr>
              <w:t>КП* = 3 и выше</w:t>
            </w:r>
          </w:p>
        </w:tc>
      </w:tr>
      <w:tr w:rsidR="00B2436A" w:rsidRPr="00D437B6" w:rsidTr="001206B4"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436A" w:rsidRPr="00D437B6" w:rsidRDefault="00B2436A" w:rsidP="001206B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7B6">
              <w:rPr>
                <w:rFonts w:ascii="Times New Roman" w:hAnsi="Times New Roman" w:cs="Times New Roman"/>
                <w:sz w:val="24"/>
                <w:szCs w:val="24"/>
              </w:rPr>
              <w:t>7 - 10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436A" w:rsidRPr="00D437B6" w:rsidRDefault="00B2436A" w:rsidP="001206B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7B6">
              <w:rPr>
                <w:rFonts w:ascii="Times New Roman" w:hAnsi="Times New Roman" w:cs="Times New Roman"/>
                <w:sz w:val="24"/>
                <w:szCs w:val="24"/>
              </w:rPr>
              <w:t>КПУ**+КП = 6 и выше</w:t>
            </w:r>
          </w:p>
        </w:tc>
      </w:tr>
      <w:tr w:rsidR="00B2436A" w:rsidRPr="00D437B6" w:rsidTr="001206B4"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436A" w:rsidRPr="00D437B6" w:rsidRDefault="00B2436A" w:rsidP="001206B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7B6">
              <w:rPr>
                <w:rFonts w:ascii="Times New Roman" w:hAnsi="Times New Roman" w:cs="Times New Roman"/>
                <w:sz w:val="24"/>
                <w:szCs w:val="24"/>
              </w:rPr>
              <w:t>11 - 14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436A" w:rsidRPr="00D437B6" w:rsidRDefault="00B2436A" w:rsidP="001206B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7B6">
              <w:rPr>
                <w:rFonts w:ascii="Times New Roman" w:hAnsi="Times New Roman" w:cs="Times New Roman"/>
                <w:sz w:val="24"/>
                <w:szCs w:val="24"/>
              </w:rPr>
              <w:t>КПУ = 5 и выше</w:t>
            </w:r>
          </w:p>
        </w:tc>
      </w:tr>
      <w:tr w:rsidR="00B2436A" w:rsidRPr="00D437B6" w:rsidTr="001206B4"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436A" w:rsidRPr="00D437B6" w:rsidRDefault="00B2436A" w:rsidP="001206B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7B6">
              <w:rPr>
                <w:rFonts w:ascii="Times New Roman" w:hAnsi="Times New Roman" w:cs="Times New Roman"/>
                <w:sz w:val="24"/>
                <w:szCs w:val="24"/>
              </w:rPr>
              <w:t>14 - 18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436A" w:rsidRPr="00D437B6" w:rsidRDefault="00B2436A" w:rsidP="001206B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7B6">
              <w:rPr>
                <w:rFonts w:ascii="Times New Roman" w:hAnsi="Times New Roman" w:cs="Times New Roman"/>
                <w:sz w:val="24"/>
                <w:szCs w:val="24"/>
              </w:rPr>
              <w:t>КПУ = 7 и выше</w:t>
            </w:r>
          </w:p>
        </w:tc>
      </w:tr>
    </w:tbl>
    <w:p w:rsidR="00B2436A" w:rsidRPr="00D437B6" w:rsidRDefault="00B2436A" w:rsidP="00B243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2436A" w:rsidRPr="00D437B6" w:rsidRDefault="00B2436A" w:rsidP="00B243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37B6">
        <w:rPr>
          <w:rFonts w:ascii="Times New Roman" w:hAnsi="Times New Roman" w:cs="Times New Roman"/>
          <w:sz w:val="24"/>
          <w:szCs w:val="24"/>
        </w:rPr>
        <w:t xml:space="preserve">*   Кариес пломба </w:t>
      </w:r>
    </w:p>
    <w:p w:rsidR="00B2436A" w:rsidRPr="00D437B6" w:rsidRDefault="00B2436A" w:rsidP="00B243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37B6">
        <w:rPr>
          <w:rFonts w:ascii="Times New Roman" w:hAnsi="Times New Roman" w:cs="Times New Roman"/>
          <w:sz w:val="24"/>
          <w:szCs w:val="24"/>
        </w:rPr>
        <w:t xml:space="preserve">** Кариес пломба удаленная  </w:t>
      </w:r>
    </w:p>
    <w:p w:rsidR="00B2436A" w:rsidRPr="00D437B6" w:rsidRDefault="00B2436A" w:rsidP="00B243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37B6">
        <w:rPr>
          <w:rFonts w:ascii="Times New Roman" w:hAnsi="Times New Roman" w:cs="Times New Roman"/>
          <w:sz w:val="24"/>
          <w:szCs w:val="24"/>
        </w:rPr>
        <w:t xml:space="preserve">      Профилактические гигиенические мероприятия у детей проводятся один раз в календарном году в медицинских организациях  по месту оказания  несовершеннолетнему  медицинской помощи (медицинские организации – </w:t>
      </w:r>
      <w:proofErr w:type="spellStart"/>
      <w:r w:rsidRPr="00D437B6">
        <w:rPr>
          <w:rFonts w:ascii="Times New Roman" w:hAnsi="Times New Roman" w:cs="Times New Roman"/>
          <w:sz w:val="24"/>
          <w:szCs w:val="24"/>
        </w:rPr>
        <w:t>фондодержатели</w:t>
      </w:r>
      <w:proofErr w:type="spellEnd"/>
      <w:r w:rsidRPr="00D437B6">
        <w:rPr>
          <w:rFonts w:ascii="Times New Roman" w:hAnsi="Times New Roman" w:cs="Times New Roman"/>
          <w:sz w:val="24"/>
          <w:szCs w:val="24"/>
        </w:rPr>
        <w:t>) или в специализированных стоматологических  амбулаторно – поликлинических учреждениях (структурных подразделениях  стоматологических  амбулаторно – поликлинических учреждений).</w:t>
      </w:r>
    </w:p>
    <w:p w:rsidR="00B2436A" w:rsidRDefault="00B2436A" w:rsidP="00B2436A"/>
    <w:p w:rsidR="00121D62" w:rsidRDefault="00121D62"/>
    <w:sectPr w:rsidR="00121D62" w:rsidSect="003D47F1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BBA"/>
    <w:rsid w:val="000E1926"/>
    <w:rsid w:val="001206B4"/>
    <w:rsid w:val="00121D62"/>
    <w:rsid w:val="003D47F1"/>
    <w:rsid w:val="0060601E"/>
    <w:rsid w:val="0074786A"/>
    <w:rsid w:val="00783C2A"/>
    <w:rsid w:val="007D6BBA"/>
    <w:rsid w:val="009E50C0"/>
    <w:rsid w:val="00B06471"/>
    <w:rsid w:val="00B2436A"/>
    <w:rsid w:val="00D437B6"/>
    <w:rsid w:val="00D530F4"/>
    <w:rsid w:val="00DB6A56"/>
    <w:rsid w:val="00F8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491449-9551-4CFF-BDEF-32F63BC4F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6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6B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61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0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1257</Words>
  <Characters>7168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upr1</dc:creator>
  <cp:lastModifiedBy>mod5</cp:lastModifiedBy>
  <cp:revision>6</cp:revision>
  <cp:lastPrinted>2018-07-10T15:18:00Z</cp:lastPrinted>
  <dcterms:created xsi:type="dcterms:W3CDTF">2018-12-29T08:17:00Z</dcterms:created>
  <dcterms:modified xsi:type="dcterms:W3CDTF">2019-10-07T13:47:00Z</dcterms:modified>
</cp:coreProperties>
</file>